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2"/>
        <w:gridCol w:w="4769"/>
      </w:tblGrid>
      <w:tr w:rsidR="00D470E4" w:rsidRPr="00AA3E78" w:rsidTr="00693FEC">
        <w:tc>
          <w:tcPr>
            <w:tcW w:w="4943" w:type="dxa"/>
          </w:tcPr>
          <w:p w:rsidR="00D470E4" w:rsidRPr="00AA3E78" w:rsidRDefault="00D470E4" w:rsidP="00D470E4">
            <w:pPr>
              <w:shd w:val="clear" w:color="auto" w:fill="FFFFFF"/>
              <w:tabs>
                <w:tab w:val="left" w:pos="561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3E78">
              <w:rPr>
                <w:b/>
                <w:bCs/>
              </w:rPr>
              <w:t>УПРАВЛЕНИЕ ОБРАЗОВАНИЯ</w:t>
            </w:r>
          </w:p>
          <w:p w:rsidR="00D470E4" w:rsidRPr="00AA3E78" w:rsidRDefault="00D470E4" w:rsidP="00D470E4">
            <w:pPr>
              <w:shd w:val="clear" w:color="auto" w:fill="FFFFFF"/>
              <w:tabs>
                <w:tab w:val="left" w:pos="6340"/>
              </w:tabs>
              <w:spacing w:after="0" w:line="240" w:lineRule="auto"/>
              <w:jc w:val="center"/>
              <w:rPr>
                <w:b/>
              </w:rPr>
            </w:pPr>
            <w:r w:rsidRPr="00AA3E78">
              <w:rPr>
                <w:b/>
                <w:bCs/>
              </w:rPr>
              <w:t>МУНИЦИПАЛЬНОГО</w:t>
            </w:r>
          </w:p>
          <w:p w:rsidR="00D470E4" w:rsidRPr="00AA3E78" w:rsidRDefault="00D470E4" w:rsidP="00D470E4">
            <w:pPr>
              <w:tabs>
                <w:tab w:val="left" w:pos="5232"/>
                <w:tab w:val="left" w:pos="7579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3E78">
              <w:rPr>
                <w:b/>
                <w:bCs/>
              </w:rPr>
              <w:t>РАЙОНА «АЛЕКСЕЕВСКИЙ РАЙОН</w:t>
            </w:r>
          </w:p>
          <w:p w:rsidR="00D470E4" w:rsidRPr="00AA3E78" w:rsidRDefault="00D470E4" w:rsidP="00D470E4">
            <w:pPr>
              <w:tabs>
                <w:tab w:val="left" w:pos="5232"/>
                <w:tab w:val="left" w:pos="7579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3E78">
              <w:rPr>
                <w:b/>
                <w:bCs/>
              </w:rPr>
              <w:t>И ГОРОД АЛЕКСЕЕВКА»</w:t>
            </w:r>
          </w:p>
          <w:p w:rsidR="00D470E4" w:rsidRPr="00AA3E78" w:rsidRDefault="00D470E4" w:rsidP="00D470E4">
            <w:pPr>
              <w:tabs>
                <w:tab w:val="left" w:pos="5232"/>
                <w:tab w:val="left" w:pos="7579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3E78">
              <w:rPr>
                <w:b/>
                <w:bCs/>
              </w:rPr>
              <w:t>БЕЛГОРОДСКОЙ ОБЛАСТИ</w:t>
            </w:r>
          </w:p>
          <w:p w:rsidR="00D470E4" w:rsidRPr="00AA3E78" w:rsidRDefault="00D470E4" w:rsidP="00D470E4">
            <w:pPr>
              <w:tabs>
                <w:tab w:val="left" w:pos="5232"/>
                <w:tab w:val="left" w:pos="7579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D470E4" w:rsidRPr="00AA3E78" w:rsidRDefault="00D470E4" w:rsidP="00D470E4">
            <w:pPr>
              <w:shd w:val="clear" w:color="auto" w:fill="FFFFFF"/>
              <w:spacing w:after="0" w:line="250" w:lineRule="exact"/>
              <w:ind w:right="119"/>
              <w:rPr>
                <w:spacing w:val="-1"/>
              </w:rPr>
            </w:pPr>
            <w:smartTag w:uri="urn:schemas-microsoft-com:office:smarttags" w:element="metricconverter">
              <w:smartTagPr>
                <w:attr w:name="ProductID" w:val="309850, г"/>
              </w:smartTagPr>
              <w:r w:rsidRPr="00AA3E78">
                <w:rPr>
                  <w:spacing w:val="-1"/>
                </w:rPr>
                <w:t>309850, г</w:t>
              </w:r>
            </w:smartTag>
            <w:r w:rsidRPr="00AA3E78">
              <w:rPr>
                <w:spacing w:val="-1"/>
              </w:rPr>
              <w:t xml:space="preserve">. Алексеевка, </w:t>
            </w:r>
          </w:p>
          <w:p w:rsidR="00D470E4" w:rsidRPr="00AA3E78" w:rsidRDefault="00D470E4" w:rsidP="00D470E4">
            <w:pPr>
              <w:shd w:val="clear" w:color="auto" w:fill="FFFFFF"/>
              <w:spacing w:after="0" w:line="250" w:lineRule="exact"/>
              <w:ind w:right="119"/>
              <w:rPr>
                <w:spacing w:val="-1"/>
              </w:rPr>
            </w:pPr>
            <w:r w:rsidRPr="00AA3E78">
              <w:rPr>
                <w:spacing w:val="-1"/>
              </w:rPr>
              <w:t>ул.</w:t>
            </w:r>
            <w:r>
              <w:rPr>
                <w:spacing w:val="-1"/>
              </w:rPr>
              <w:t>2 –ой пер К-Маркса</w:t>
            </w:r>
            <w:r w:rsidRPr="00AA3E78">
              <w:rPr>
                <w:spacing w:val="-1"/>
              </w:rPr>
              <w:t xml:space="preserve">, 4 </w:t>
            </w:r>
          </w:p>
          <w:p w:rsidR="00D470E4" w:rsidRPr="00986FEA" w:rsidRDefault="00D470E4" w:rsidP="00D470E4">
            <w:pPr>
              <w:shd w:val="clear" w:color="auto" w:fill="FFFFFF"/>
              <w:spacing w:after="0" w:line="250" w:lineRule="exact"/>
              <w:ind w:right="119"/>
              <w:rPr>
                <w:spacing w:val="-1"/>
                <w:lang w:val="en-US"/>
              </w:rPr>
            </w:pPr>
            <w:r w:rsidRPr="00AA3E78">
              <w:rPr>
                <w:spacing w:val="-1"/>
              </w:rPr>
              <w:t>тел</w:t>
            </w:r>
            <w:r w:rsidRPr="00986FEA">
              <w:rPr>
                <w:spacing w:val="-1"/>
                <w:lang w:val="en-US"/>
              </w:rPr>
              <w:t xml:space="preserve">.: 3-01-22, 3-50-36 </w:t>
            </w:r>
          </w:p>
          <w:p w:rsidR="00D470E4" w:rsidRPr="00D470E4" w:rsidRDefault="00D470E4" w:rsidP="00D470E4">
            <w:pPr>
              <w:shd w:val="clear" w:color="auto" w:fill="FFFFFF"/>
              <w:spacing w:after="0" w:line="250" w:lineRule="exact"/>
              <w:ind w:right="119"/>
              <w:rPr>
                <w:spacing w:val="-1"/>
                <w:lang w:val="en-US"/>
              </w:rPr>
            </w:pPr>
            <w:r w:rsidRPr="00AA3E78">
              <w:rPr>
                <w:spacing w:val="-1"/>
                <w:lang w:val="en-US"/>
              </w:rPr>
              <w:t>E</w:t>
            </w:r>
            <w:r w:rsidRPr="00986FEA">
              <w:rPr>
                <w:spacing w:val="-1"/>
                <w:lang w:val="en-US"/>
              </w:rPr>
              <w:t>-</w:t>
            </w:r>
            <w:r w:rsidRPr="00AA3E78">
              <w:rPr>
                <w:spacing w:val="-1"/>
                <w:lang w:val="en-US"/>
              </w:rPr>
              <w:t>mail</w:t>
            </w:r>
            <w:r w:rsidRPr="00986FEA">
              <w:rPr>
                <w:spacing w:val="-1"/>
                <w:lang w:val="en-US"/>
              </w:rPr>
              <w:t xml:space="preserve">: </w:t>
            </w:r>
            <w:hyperlink r:id="rId6" w:history="1">
              <w:r w:rsidRPr="00AA3E78">
                <w:rPr>
                  <w:rStyle w:val="a3"/>
                  <w:spacing w:val="-1"/>
                  <w:lang w:val="en-US"/>
                </w:rPr>
                <w:t>alexrono</w:t>
              </w:r>
              <w:r w:rsidRPr="00986FEA">
                <w:rPr>
                  <w:rStyle w:val="a3"/>
                  <w:spacing w:val="-1"/>
                  <w:lang w:val="en-US"/>
                </w:rPr>
                <w:t>@</w:t>
              </w:r>
              <w:r w:rsidRPr="00AA3E78">
                <w:rPr>
                  <w:rStyle w:val="a3"/>
                  <w:spacing w:val="-1"/>
                  <w:lang w:val="en-US"/>
                </w:rPr>
                <w:t>mail</w:t>
              </w:r>
              <w:r w:rsidRPr="00986FEA">
                <w:rPr>
                  <w:rStyle w:val="a3"/>
                  <w:spacing w:val="-1"/>
                  <w:lang w:val="en-US"/>
                </w:rPr>
                <w:t>.</w:t>
              </w:r>
              <w:r w:rsidRPr="00AA3E78">
                <w:rPr>
                  <w:rStyle w:val="a3"/>
                  <w:spacing w:val="-1"/>
                  <w:lang w:val="en-US"/>
                </w:rPr>
                <w:t>ru</w:t>
              </w:r>
            </w:hyperlink>
            <w:r w:rsidRPr="00986FEA">
              <w:rPr>
                <w:spacing w:val="-1"/>
                <w:lang w:val="en-US"/>
              </w:rPr>
              <w:t xml:space="preserve"> </w:t>
            </w:r>
          </w:p>
          <w:p w:rsidR="00D470E4" w:rsidRPr="005D4FAC" w:rsidRDefault="00D470E4" w:rsidP="00D470E4">
            <w:pPr>
              <w:shd w:val="clear" w:color="auto" w:fill="FFFFFF"/>
              <w:spacing w:after="0" w:line="250" w:lineRule="exact"/>
              <w:ind w:right="119"/>
              <w:rPr>
                <w:spacing w:val="-1"/>
                <w:u w:val="single"/>
              </w:rPr>
            </w:pPr>
            <w:r w:rsidRPr="005D4FAC">
              <w:rPr>
                <w:spacing w:val="-1"/>
                <w:u w:val="single"/>
              </w:rPr>
              <w:t>От</w:t>
            </w:r>
            <w:r w:rsidR="00D43E9F">
              <w:rPr>
                <w:spacing w:val="-1"/>
                <w:u w:val="single"/>
              </w:rPr>
              <w:t xml:space="preserve"> 05.09.2014</w:t>
            </w:r>
            <w:r w:rsidRPr="005D4FAC">
              <w:rPr>
                <w:spacing w:val="-1"/>
                <w:u w:val="single"/>
              </w:rPr>
              <w:t>г._№</w:t>
            </w:r>
            <w:r>
              <w:rPr>
                <w:spacing w:val="-1"/>
                <w:u w:val="single"/>
              </w:rPr>
              <w:t xml:space="preserve"> </w:t>
            </w:r>
            <w:r w:rsidR="00D43E9F">
              <w:rPr>
                <w:spacing w:val="-1"/>
                <w:u w:val="single"/>
              </w:rPr>
              <w:t>1423</w:t>
            </w:r>
            <w:r>
              <w:rPr>
                <w:spacing w:val="-1"/>
                <w:u w:val="single"/>
              </w:rPr>
              <w:t xml:space="preserve">        </w:t>
            </w:r>
            <w:r w:rsidRPr="005D4FAC">
              <w:rPr>
                <w:spacing w:val="-1"/>
                <w:u w:val="single"/>
              </w:rPr>
              <w:t>_</w:t>
            </w:r>
          </w:p>
          <w:p w:rsidR="00D470E4" w:rsidRPr="005D4FAC" w:rsidRDefault="00D470E4" w:rsidP="00693FEC">
            <w:pPr>
              <w:tabs>
                <w:tab w:val="left" w:pos="5232"/>
                <w:tab w:val="left" w:pos="7579"/>
              </w:tabs>
              <w:rPr>
                <w:bCs/>
                <w:u w:val="single"/>
              </w:rPr>
            </w:pPr>
          </w:p>
          <w:p w:rsidR="00D470E4" w:rsidRPr="005D4FAC" w:rsidRDefault="00D470E4" w:rsidP="00693FEC">
            <w:pPr>
              <w:tabs>
                <w:tab w:val="left" w:pos="5610"/>
              </w:tabs>
              <w:rPr>
                <w:b/>
                <w:bCs/>
              </w:rPr>
            </w:pPr>
          </w:p>
        </w:tc>
        <w:tc>
          <w:tcPr>
            <w:tcW w:w="4910" w:type="dxa"/>
          </w:tcPr>
          <w:p w:rsidR="00D470E4" w:rsidRPr="005D4FAC" w:rsidRDefault="00D470E4" w:rsidP="00693FEC">
            <w:pPr>
              <w:tabs>
                <w:tab w:val="left" w:pos="5610"/>
              </w:tabs>
              <w:ind w:left="540"/>
              <w:rPr>
                <w:bCs/>
                <w:sz w:val="28"/>
                <w:szCs w:val="28"/>
              </w:rPr>
            </w:pPr>
          </w:p>
          <w:p w:rsidR="00D470E4" w:rsidRPr="00AA3E78" w:rsidRDefault="00D470E4" w:rsidP="00693FEC">
            <w:pPr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ОО</w:t>
            </w:r>
          </w:p>
        </w:tc>
      </w:tr>
    </w:tbl>
    <w:p w:rsidR="00C263F2" w:rsidRDefault="00D470E4">
      <w:pPr>
        <w:rPr>
          <w:rFonts w:ascii="Times New Roman" w:hAnsi="Times New Roman" w:cs="Times New Roman"/>
          <w:b/>
          <w:sz w:val="28"/>
          <w:szCs w:val="28"/>
        </w:rPr>
      </w:pPr>
      <w:r w:rsidRPr="00703EEC">
        <w:rPr>
          <w:rFonts w:ascii="Times New Roman" w:hAnsi="Times New Roman" w:cs="Times New Roman"/>
          <w:b/>
          <w:sz w:val="28"/>
          <w:szCs w:val="28"/>
        </w:rPr>
        <w:t>Об информационных материалах</w:t>
      </w:r>
    </w:p>
    <w:p w:rsidR="00A16EE4" w:rsidRPr="00703EEC" w:rsidRDefault="00A16EE4">
      <w:pPr>
        <w:rPr>
          <w:rFonts w:ascii="Times New Roman" w:hAnsi="Times New Roman" w:cs="Times New Roman"/>
          <w:b/>
          <w:sz w:val="28"/>
          <w:szCs w:val="28"/>
        </w:rPr>
      </w:pPr>
    </w:p>
    <w:p w:rsidR="00D470E4" w:rsidRDefault="00703EEC" w:rsidP="00703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</w:t>
      </w:r>
      <w:r>
        <w:rPr>
          <w:rFonts w:ascii="Times New Roman" w:hAnsi="Times New Roman" w:cs="Times New Roman"/>
          <w:sz w:val="28"/>
          <w:szCs w:val="28"/>
        </w:rPr>
        <w:t>образования Б</w:t>
      </w:r>
      <w:r w:rsidR="00D470E4">
        <w:rPr>
          <w:rFonts w:ascii="Times New Roman" w:hAnsi="Times New Roman" w:cs="Times New Roman"/>
          <w:sz w:val="28"/>
          <w:szCs w:val="28"/>
        </w:rPr>
        <w:t>елгородской об</w:t>
      </w:r>
      <w:r>
        <w:rPr>
          <w:rFonts w:ascii="Times New Roman" w:hAnsi="Times New Roman" w:cs="Times New Roman"/>
          <w:sz w:val="28"/>
          <w:szCs w:val="28"/>
        </w:rPr>
        <w:t>ласти от 15 мая 2014 г. № 1690 «</w:t>
      </w:r>
      <w:r w:rsidR="00D470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популяризации портала «Сетевой класс Белогорья» в родительской среде» направляем Вам информационные материалы для проведения в образовательных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70E4">
        <w:rPr>
          <w:rFonts w:ascii="Times New Roman" w:hAnsi="Times New Roman" w:cs="Times New Roman"/>
          <w:sz w:val="28"/>
          <w:szCs w:val="28"/>
        </w:rPr>
        <w:t>рганизациях мероприятий согласно утвержденному плану по популяризации информационно-образовательного портала «Сетевой класс Белогорья»:</w:t>
      </w:r>
    </w:p>
    <w:p w:rsidR="00703EEC" w:rsidRDefault="00703EEC" w:rsidP="00703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информационно-образовательном портале «Сетевой класс Белогорья» для размещения на сайтах  образовательных организаций (приложение №1);</w:t>
      </w:r>
    </w:p>
    <w:p w:rsidR="00703EEC" w:rsidRDefault="00703EEC" w:rsidP="00703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информационные материалы для проведения общего родительского собрания «Информационно-образовательный портал «Сетевой класс Белогорья» (приложение №2);</w:t>
      </w:r>
    </w:p>
    <w:p w:rsidR="00703EEC" w:rsidRDefault="00703EEC" w:rsidP="00703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буклет «Информационно-образовательный портал «Сетевой класс Белогорья» (приложение №3).</w:t>
      </w:r>
    </w:p>
    <w:p w:rsidR="00703EEC" w:rsidRDefault="00703EEC" w:rsidP="00703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E4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Начальник</w:t>
      </w:r>
    </w:p>
    <w:p w:rsidR="00703EEC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управления образования</w:t>
      </w:r>
    </w:p>
    <w:p w:rsidR="00703EEC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Алексеевского района                                     А.А. Битюцкая</w:t>
      </w:r>
    </w:p>
    <w:p w:rsidR="00703EEC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EC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EC" w:rsidRDefault="00703EEC" w:rsidP="0070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EC" w:rsidRPr="00703EEC" w:rsidRDefault="00703EEC" w:rsidP="0070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EC">
        <w:rPr>
          <w:rFonts w:ascii="Times New Roman" w:hAnsi="Times New Roman" w:cs="Times New Roman"/>
          <w:sz w:val="24"/>
          <w:szCs w:val="24"/>
        </w:rPr>
        <w:t>Исп. Могилина Е.Л.</w:t>
      </w:r>
    </w:p>
    <w:p w:rsidR="00703EEC" w:rsidRPr="00703EEC" w:rsidRDefault="00703EEC" w:rsidP="0070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EC">
        <w:rPr>
          <w:rFonts w:ascii="Times New Roman" w:hAnsi="Times New Roman" w:cs="Times New Roman"/>
          <w:sz w:val="24"/>
          <w:szCs w:val="24"/>
        </w:rPr>
        <w:t xml:space="preserve">8-47-234-3-33-43                          </w:t>
      </w:r>
    </w:p>
    <w:p w:rsidR="00D470E4" w:rsidRDefault="00D470E4">
      <w:pPr>
        <w:rPr>
          <w:rFonts w:ascii="Times New Roman" w:hAnsi="Times New Roman" w:cs="Times New Roman"/>
          <w:sz w:val="24"/>
          <w:szCs w:val="24"/>
        </w:rPr>
      </w:pPr>
    </w:p>
    <w:p w:rsidR="00703EEC" w:rsidRDefault="00703EEC">
      <w:pPr>
        <w:rPr>
          <w:rFonts w:ascii="Times New Roman" w:hAnsi="Times New Roman" w:cs="Times New Roman"/>
          <w:sz w:val="24"/>
          <w:szCs w:val="24"/>
        </w:rPr>
      </w:pPr>
    </w:p>
    <w:sectPr w:rsidR="00703EEC" w:rsidSect="00C2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73DD"/>
    <w:multiLevelType w:val="hybridMultilevel"/>
    <w:tmpl w:val="5444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41B7"/>
    <w:multiLevelType w:val="hybridMultilevel"/>
    <w:tmpl w:val="A3441352"/>
    <w:lvl w:ilvl="0" w:tplc="83D6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4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C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0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8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E4"/>
    <w:rsid w:val="00434F76"/>
    <w:rsid w:val="006379F6"/>
    <w:rsid w:val="00703EEC"/>
    <w:rsid w:val="00840851"/>
    <w:rsid w:val="00906C96"/>
    <w:rsid w:val="00A16EE4"/>
    <w:rsid w:val="00B259BF"/>
    <w:rsid w:val="00C263F2"/>
    <w:rsid w:val="00D43E9F"/>
    <w:rsid w:val="00D470E4"/>
    <w:rsid w:val="00E4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F7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ro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CD6-053A-4DF3-88FB-90AC06E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2014-09-04T06:30:00Z</dcterms:created>
  <dcterms:modified xsi:type="dcterms:W3CDTF">2014-09-05T07:41:00Z</dcterms:modified>
</cp:coreProperties>
</file>